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FD" w:rsidRDefault="00C32BFD" w:rsidP="00C32BFD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C32BFD" w:rsidRDefault="00C32BFD" w:rsidP="00C32BFD">
      <w:pPr>
        <w:ind w:left="-284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C32BFD" w:rsidRDefault="00C32BFD" w:rsidP="00C32BFD">
      <w:pPr>
        <w:ind w:left="-284"/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C32BFD" w:rsidRPr="00D85ADE" w:rsidRDefault="00C32BFD" w:rsidP="00C32BF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05</w:t>
      </w:r>
    </w:p>
    <w:p w:rsidR="00C32BFD" w:rsidRDefault="00C32BFD" w:rsidP="00C32BFD">
      <w:pPr>
        <w:rPr>
          <w:sz w:val="28"/>
          <w:szCs w:val="28"/>
        </w:rPr>
      </w:pPr>
      <w:r>
        <w:rPr>
          <w:sz w:val="28"/>
          <w:szCs w:val="28"/>
        </w:rPr>
        <w:t xml:space="preserve"> «21»   декабря  2024 г.</w:t>
      </w:r>
    </w:p>
    <w:p w:rsidR="00C32BFD" w:rsidRDefault="00C32BFD" w:rsidP="00C32BFD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C32BFD" w:rsidRDefault="00C32BFD" w:rsidP="00C32BFD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503" w:tblpY="170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1455"/>
        <w:gridCol w:w="4261"/>
        <w:gridCol w:w="2552"/>
        <w:gridCol w:w="1984"/>
      </w:tblGrid>
      <w:tr w:rsidR="00C32BFD" w:rsidTr="005E19B4"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FD" w:rsidRDefault="00C32BFD" w:rsidP="005E19B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2-22-1М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color w:val="000000"/>
                <w:lang w:eastAsia="en-US"/>
              </w:rPr>
            </w:pPr>
          </w:p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962744">
              <w:rPr>
                <w:color w:val="000000"/>
                <w:lang w:eastAsia="en-US"/>
              </w:rPr>
              <w:t>МДК.01.01</w:t>
            </w:r>
            <w:r w:rsidRPr="00962744">
              <w:rPr>
                <w:color w:val="000000"/>
                <w:lang w:eastAsia="en-US"/>
              </w:rPr>
              <w:tab/>
              <w:t>Электрические машины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962744">
              <w:rPr>
                <w:lang w:eastAsia="en-US"/>
              </w:rPr>
              <w:t>Васейкин</w:t>
            </w:r>
            <w:proofErr w:type="spellEnd"/>
            <w:r w:rsidRPr="00962744">
              <w:rPr>
                <w:lang w:eastAsia="en-US"/>
              </w:rPr>
              <w:t xml:space="preserve"> В.Б.</w:t>
            </w: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5-22-1Фк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Pr="00962744" w:rsidRDefault="00C32BFD" w:rsidP="005E19B4">
            <w:pPr>
              <w:rPr>
                <w:color w:val="000000"/>
                <w:lang w:eastAsia="en-US"/>
              </w:rPr>
            </w:pPr>
            <w:r w:rsidRPr="00962744">
              <w:rPr>
                <w:color w:val="000000"/>
                <w:lang w:eastAsia="en-US"/>
              </w:rPr>
              <w:t>МДК.01.02</w:t>
            </w:r>
            <w:r w:rsidRPr="00962744">
              <w:rPr>
                <w:color w:val="000000"/>
                <w:lang w:eastAsia="en-US"/>
              </w:rPr>
              <w:tab/>
            </w:r>
            <w:r w:rsidRPr="00962744">
              <w:rPr>
                <w:color w:val="000000"/>
                <w:sz w:val="22"/>
                <w:szCs w:val="22"/>
                <w:lang w:eastAsia="en-US"/>
              </w:rPr>
              <w:t>Основы финансового планирования в государственных (муниципальных) учреждениях</w:t>
            </w:r>
          </w:p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962744">
              <w:rPr>
                <w:color w:val="000000"/>
                <w:lang w:eastAsia="en-US"/>
              </w:rPr>
              <w:t>МДК.01.03</w:t>
            </w:r>
            <w:r w:rsidRPr="00962744">
              <w:rPr>
                <w:color w:val="000000"/>
                <w:lang w:eastAsia="en-US"/>
              </w:rPr>
              <w:tab/>
            </w:r>
            <w:r w:rsidRPr="00962744">
              <w:rPr>
                <w:color w:val="000000"/>
                <w:sz w:val="22"/>
                <w:szCs w:val="22"/>
                <w:lang w:eastAsia="en-US"/>
              </w:rPr>
              <w:t>Финансово-экономический механизм государственных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</w:p>
          <w:p w:rsidR="00C32BFD" w:rsidRDefault="00C32BFD" w:rsidP="005E19B4">
            <w:pPr>
              <w:rPr>
                <w:lang w:eastAsia="en-US"/>
              </w:rPr>
            </w:pPr>
          </w:p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 w:rsidRPr="00962744">
              <w:rPr>
                <w:lang w:eastAsia="en-US"/>
              </w:rPr>
              <w:t>Гончарова В.А.</w:t>
            </w: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12ч.00м.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6-22-3РДк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962744">
              <w:rPr>
                <w:color w:val="000000"/>
                <w:lang w:eastAsia="en-US"/>
              </w:rPr>
              <w:t>МДК.04.01</w:t>
            </w:r>
            <w:r w:rsidRPr="00962744">
              <w:rPr>
                <w:color w:val="000000"/>
                <w:lang w:eastAsia="en-US"/>
              </w:rPr>
              <w:tab/>
              <w:t xml:space="preserve">Технология </w:t>
            </w:r>
            <w:proofErr w:type="spellStart"/>
            <w:r w:rsidRPr="00962744">
              <w:rPr>
                <w:color w:val="000000"/>
                <w:lang w:eastAsia="en-US"/>
              </w:rPr>
              <w:t>общеслесарных</w:t>
            </w:r>
            <w:proofErr w:type="spellEnd"/>
            <w:r w:rsidRPr="00962744">
              <w:rPr>
                <w:color w:val="000000"/>
                <w:lang w:eastAsia="en-US"/>
              </w:rPr>
              <w:t xml:space="preserve">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 w:rsidRPr="00962744">
              <w:rPr>
                <w:lang w:eastAsia="en-US"/>
              </w:rPr>
              <w:t>Малик Т.Ю.</w:t>
            </w: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7-22-2ПиК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Pr="00CD7005" w:rsidRDefault="00C32BFD" w:rsidP="005E19B4">
            <w:pPr>
              <w:rPr>
                <w:color w:val="000000"/>
                <w:lang w:eastAsia="en-US"/>
              </w:rPr>
            </w:pPr>
            <w:r w:rsidRPr="00CD7005">
              <w:rPr>
                <w:color w:val="000000"/>
                <w:lang w:eastAsia="en-US"/>
              </w:rPr>
              <w:t>МДК.03.01</w:t>
            </w:r>
            <w:r w:rsidRPr="00CD7005">
              <w:rPr>
                <w:color w:val="000000"/>
                <w:lang w:eastAsia="en-US"/>
              </w:rPr>
              <w:tab/>
            </w:r>
            <w:r w:rsidRPr="00CD7005">
              <w:rPr>
                <w:color w:val="000000"/>
                <w:sz w:val="22"/>
                <w:szCs w:val="22"/>
                <w:lang w:eastAsia="en-US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CD7005">
              <w:rPr>
                <w:color w:val="000000"/>
                <w:lang w:eastAsia="en-US"/>
              </w:rPr>
              <w:t>МДК.03.02</w:t>
            </w:r>
            <w:r w:rsidRPr="00CD7005">
              <w:rPr>
                <w:color w:val="000000"/>
                <w:lang w:eastAsia="en-US"/>
              </w:rPr>
              <w:tab/>
            </w:r>
            <w:r w:rsidRPr="00CD7005">
              <w:rPr>
                <w:color w:val="000000"/>
                <w:sz w:val="22"/>
                <w:szCs w:val="22"/>
                <w:lang w:eastAsia="en-US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4D31A0">
              <w:rPr>
                <w:lang w:eastAsia="en-US"/>
              </w:rPr>
              <w:t>Гавозда</w:t>
            </w:r>
            <w:proofErr w:type="spellEnd"/>
            <w:r w:rsidRPr="004D31A0">
              <w:rPr>
                <w:lang w:eastAsia="en-US"/>
              </w:rPr>
              <w:t xml:space="preserve"> Т.В.</w:t>
            </w: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2-21-1М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C02D11">
              <w:rPr>
                <w:color w:val="000000"/>
                <w:lang w:eastAsia="en-US"/>
              </w:rPr>
              <w:t>МДК.02.02</w:t>
            </w:r>
            <w:r w:rsidRPr="00C02D11">
              <w:rPr>
                <w:color w:val="000000"/>
                <w:lang w:eastAsia="en-US"/>
              </w:rPr>
              <w:tab/>
            </w:r>
            <w:r w:rsidRPr="00C02D11">
              <w:rPr>
                <w:color w:val="000000"/>
                <w:sz w:val="22"/>
                <w:szCs w:val="22"/>
                <w:lang w:eastAsia="en-US"/>
              </w:rPr>
              <w:t>Внутреннее электроснабжение промышленных и гражданских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 w:rsidRPr="00C02D11">
              <w:rPr>
                <w:lang w:eastAsia="en-US"/>
              </w:rPr>
              <w:t>Клименко В.А.</w:t>
            </w: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2-21-2Мк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C02D11">
              <w:rPr>
                <w:color w:val="000000"/>
                <w:lang w:eastAsia="en-US"/>
              </w:rPr>
              <w:t>МДК.02.02</w:t>
            </w:r>
            <w:r w:rsidRPr="00C02D11">
              <w:rPr>
                <w:color w:val="000000"/>
                <w:lang w:eastAsia="en-US"/>
              </w:rPr>
              <w:tab/>
            </w:r>
            <w:r w:rsidRPr="00C02D11">
              <w:rPr>
                <w:color w:val="000000"/>
                <w:sz w:val="22"/>
                <w:szCs w:val="22"/>
                <w:lang w:eastAsia="en-US"/>
              </w:rPr>
              <w:t>Внутреннее электроснабжение промышленных и гражданских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 w:rsidRPr="00C02D11">
              <w:rPr>
                <w:lang w:eastAsia="en-US"/>
              </w:rPr>
              <w:t>Хусаинов Х</w:t>
            </w:r>
            <w:r>
              <w:rPr>
                <w:lang w:eastAsia="en-US"/>
              </w:rPr>
              <w:t>.Х.</w:t>
            </w: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6-21-3РДк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Pr="00C02D11" w:rsidRDefault="00C32BFD" w:rsidP="005E19B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МДК.02.01 </w:t>
            </w:r>
            <w:r w:rsidRPr="00C02D11">
              <w:rPr>
                <w:color w:val="000000"/>
                <w:sz w:val="22"/>
                <w:szCs w:val="22"/>
                <w:lang w:eastAsia="en-US"/>
              </w:rPr>
              <w:t xml:space="preserve">Техническая </w:t>
            </w:r>
            <w:proofErr w:type="gramStart"/>
            <w:r w:rsidRPr="00C02D11">
              <w:rPr>
                <w:color w:val="000000"/>
                <w:sz w:val="22"/>
                <w:szCs w:val="22"/>
                <w:lang w:eastAsia="en-US"/>
              </w:rPr>
              <w:t>документация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 МДК.02.02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C02D11">
              <w:rPr>
                <w:color w:val="000000"/>
                <w:sz w:val="22"/>
                <w:szCs w:val="22"/>
                <w:lang w:eastAsia="en-US"/>
              </w:rPr>
              <w:t>Управление процессом техобслуживания и ремонта автомобилей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C02D11">
              <w:rPr>
                <w:color w:val="000000"/>
                <w:lang w:eastAsia="en-US"/>
              </w:rPr>
              <w:t>МДК.02.03</w:t>
            </w:r>
            <w:r w:rsidRPr="00C02D11">
              <w:rPr>
                <w:color w:val="000000"/>
                <w:lang w:eastAsia="en-US"/>
              </w:rPr>
              <w:tab/>
            </w:r>
            <w:r w:rsidRPr="00C02D11">
              <w:rPr>
                <w:color w:val="000000"/>
                <w:sz w:val="22"/>
                <w:szCs w:val="22"/>
                <w:lang w:eastAsia="en-US"/>
              </w:rPr>
              <w:t>Управление коллективом исполнителей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Бутаев</w:t>
            </w:r>
            <w:proofErr w:type="spellEnd"/>
            <w:r>
              <w:rPr>
                <w:lang w:eastAsia="en-US"/>
              </w:rPr>
              <w:t xml:space="preserve"> Ш.Т.</w:t>
            </w:r>
          </w:p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Серебряков А.Л.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12ч.30м.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6-21-2РД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Pr="00C02D11" w:rsidRDefault="00C32BFD" w:rsidP="005E19B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МДК.02.01 </w:t>
            </w:r>
            <w:r w:rsidRPr="00C02D11">
              <w:rPr>
                <w:color w:val="000000"/>
                <w:sz w:val="22"/>
                <w:szCs w:val="22"/>
                <w:lang w:eastAsia="en-US"/>
              </w:rPr>
              <w:t xml:space="preserve">Техническая </w:t>
            </w:r>
            <w:proofErr w:type="gramStart"/>
            <w:r w:rsidRPr="00C02D11">
              <w:rPr>
                <w:color w:val="000000"/>
                <w:sz w:val="22"/>
                <w:szCs w:val="22"/>
                <w:lang w:eastAsia="en-US"/>
              </w:rPr>
              <w:t>документация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 МДК.02.02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C02D11">
              <w:rPr>
                <w:color w:val="000000"/>
                <w:sz w:val="22"/>
                <w:szCs w:val="22"/>
                <w:lang w:eastAsia="en-US"/>
              </w:rPr>
              <w:t>Управление процессом техобслуживания и ремонта автомобилей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C02D11">
              <w:rPr>
                <w:color w:val="000000"/>
                <w:lang w:eastAsia="en-US"/>
              </w:rPr>
              <w:t>МДК.02.03</w:t>
            </w:r>
            <w:r w:rsidRPr="00C02D11">
              <w:rPr>
                <w:color w:val="000000"/>
                <w:lang w:eastAsia="en-US"/>
              </w:rPr>
              <w:tab/>
            </w:r>
            <w:r w:rsidRPr="00C02D11">
              <w:rPr>
                <w:color w:val="000000"/>
                <w:sz w:val="22"/>
                <w:szCs w:val="22"/>
                <w:lang w:eastAsia="en-US"/>
              </w:rPr>
              <w:t>Управление коллективом исполнителей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Серебряков А.Л.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7-21-2ПиК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CB48B5">
              <w:rPr>
                <w:color w:val="000000"/>
                <w:lang w:eastAsia="en-US"/>
              </w:rPr>
              <w:t>МДК.06.01</w:t>
            </w:r>
            <w:r w:rsidRPr="00CB48B5">
              <w:rPr>
                <w:color w:val="000000"/>
                <w:lang w:eastAsia="en-US"/>
              </w:rPr>
              <w:tab/>
              <w:t>Оперативное управление текущей деятельностью подчиненного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CB48B5">
              <w:rPr>
                <w:lang w:eastAsia="en-US"/>
              </w:rPr>
              <w:t>Хачатурьянц</w:t>
            </w:r>
            <w:r>
              <w:rPr>
                <w:lang w:eastAsia="en-US"/>
              </w:rPr>
              <w:t>С.С</w:t>
            </w:r>
            <w:proofErr w:type="spellEnd"/>
          </w:p>
        </w:tc>
      </w:tr>
      <w:tr w:rsidR="00C32BFD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25.12.2024г.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7-21-1ПиК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color w:val="000000"/>
                <w:lang w:eastAsia="en-US"/>
              </w:rPr>
            </w:pPr>
            <w:r w:rsidRPr="00CB48B5">
              <w:rPr>
                <w:color w:val="000000"/>
                <w:lang w:eastAsia="en-US"/>
              </w:rPr>
              <w:t>МДК.06.01</w:t>
            </w:r>
            <w:r w:rsidRPr="00CB48B5">
              <w:rPr>
                <w:color w:val="000000"/>
                <w:lang w:eastAsia="en-US"/>
              </w:rPr>
              <w:tab/>
              <w:t>Оперативное управление текущей деятельностью подчиненного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</w:p>
          <w:p w:rsidR="00C32BFD" w:rsidRDefault="00C32BFD" w:rsidP="005E19B4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CB48B5">
              <w:rPr>
                <w:lang w:eastAsia="en-US"/>
              </w:rPr>
              <w:t>Хачатурьянц</w:t>
            </w:r>
            <w:r>
              <w:rPr>
                <w:lang w:eastAsia="en-US"/>
              </w:rPr>
              <w:t>С.С</w:t>
            </w:r>
            <w:proofErr w:type="spellEnd"/>
          </w:p>
        </w:tc>
      </w:tr>
    </w:tbl>
    <w:p w:rsidR="00C32BFD" w:rsidRPr="00831C0F" w:rsidRDefault="00C32BFD" w:rsidP="00C32BFD">
      <w:pPr>
        <w:jc w:val="both"/>
        <w:rPr>
          <w:sz w:val="18"/>
          <w:szCs w:val="18"/>
        </w:rPr>
      </w:pPr>
      <w:r w:rsidRPr="00831C0F">
        <w:rPr>
          <w:sz w:val="18"/>
          <w:szCs w:val="18"/>
        </w:rPr>
        <w:t>Исполнитель:</w:t>
      </w:r>
    </w:p>
    <w:p w:rsidR="00C32BFD" w:rsidRDefault="00C32BFD" w:rsidP="00C32BFD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зам. по </w:t>
      </w:r>
      <w:r w:rsidRPr="00831C0F">
        <w:rPr>
          <w:sz w:val="18"/>
          <w:szCs w:val="18"/>
        </w:rPr>
        <w:t xml:space="preserve">учебной </w:t>
      </w:r>
      <w:r>
        <w:rPr>
          <w:sz w:val="18"/>
          <w:szCs w:val="18"/>
        </w:rPr>
        <w:t>работе</w:t>
      </w:r>
      <w:r w:rsidRPr="00831C0F">
        <w:rPr>
          <w:sz w:val="18"/>
          <w:szCs w:val="18"/>
        </w:rPr>
        <w:t xml:space="preserve">   </w:t>
      </w:r>
    </w:p>
    <w:p w:rsidR="00774430" w:rsidRPr="00C32BFD" w:rsidRDefault="00C32BFD" w:rsidP="00C32BFD">
      <w:pPr>
        <w:jc w:val="both"/>
        <w:rPr>
          <w:sz w:val="18"/>
          <w:szCs w:val="18"/>
        </w:rPr>
      </w:pPr>
      <w:r w:rsidRPr="00831C0F">
        <w:rPr>
          <w:sz w:val="18"/>
          <w:szCs w:val="18"/>
        </w:rPr>
        <w:t xml:space="preserve"> </w:t>
      </w:r>
      <w:proofErr w:type="spellStart"/>
      <w:r>
        <w:t>Л.А.Пушкарева</w:t>
      </w:r>
      <w:bookmarkStart w:id="0" w:name="_GoBack"/>
      <w:bookmarkEnd w:id="0"/>
      <w:proofErr w:type="spellEnd"/>
    </w:p>
    <w:sectPr w:rsidR="00774430" w:rsidRPr="00C32BFD" w:rsidSect="00C32BF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A7CBD"/>
    <w:rsid w:val="000D04FD"/>
    <w:rsid w:val="00100E86"/>
    <w:rsid w:val="001D642D"/>
    <w:rsid w:val="00213C35"/>
    <w:rsid w:val="002260BA"/>
    <w:rsid w:val="004323C2"/>
    <w:rsid w:val="0050288E"/>
    <w:rsid w:val="005204BB"/>
    <w:rsid w:val="00560E0D"/>
    <w:rsid w:val="0058706B"/>
    <w:rsid w:val="00587D3C"/>
    <w:rsid w:val="00606CE9"/>
    <w:rsid w:val="00774430"/>
    <w:rsid w:val="007D7419"/>
    <w:rsid w:val="007E6995"/>
    <w:rsid w:val="00831C0F"/>
    <w:rsid w:val="008519BF"/>
    <w:rsid w:val="008615DD"/>
    <w:rsid w:val="00874A97"/>
    <w:rsid w:val="008D2D5E"/>
    <w:rsid w:val="00933A50"/>
    <w:rsid w:val="009909B4"/>
    <w:rsid w:val="00A45951"/>
    <w:rsid w:val="00AF4291"/>
    <w:rsid w:val="00B72559"/>
    <w:rsid w:val="00B85E77"/>
    <w:rsid w:val="00BE00C5"/>
    <w:rsid w:val="00BE6153"/>
    <w:rsid w:val="00BF45E0"/>
    <w:rsid w:val="00C24FEA"/>
    <w:rsid w:val="00C32BFD"/>
    <w:rsid w:val="00C60DEA"/>
    <w:rsid w:val="00D44D13"/>
    <w:rsid w:val="00D601F1"/>
    <w:rsid w:val="00DB0BFE"/>
    <w:rsid w:val="00DF1160"/>
    <w:rsid w:val="00E45E99"/>
    <w:rsid w:val="00E468AF"/>
    <w:rsid w:val="00EA0D22"/>
    <w:rsid w:val="00F129DC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73</cp:revision>
  <cp:lastPrinted>2024-12-21T11:02:00Z</cp:lastPrinted>
  <dcterms:created xsi:type="dcterms:W3CDTF">2023-10-25T08:48:00Z</dcterms:created>
  <dcterms:modified xsi:type="dcterms:W3CDTF">2024-12-21T11:02:00Z</dcterms:modified>
</cp:coreProperties>
</file>